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A56EA" w14:textId="77777777" w:rsidR="002032AF" w:rsidRDefault="00D950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3E54B2B" w14:textId="77777777" w:rsidR="002032AF" w:rsidRPr="006A534B" w:rsidRDefault="00D95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 Черемховский район</w:t>
      </w:r>
    </w:p>
    <w:p w14:paraId="5E816359" w14:textId="77777777" w:rsidR="002032AF" w:rsidRDefault="00D95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Узколугское муниципальное образование</w:t>
      </w:r>
    </w:p>
    <w:p w14:paraId="24CD260D" w14:textId="77777777" w:rsidR="002032AF" w:rsidRDefault="00D95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14:paraId="6D397698" w14:textId="77777777" w:rsidR="002032AF" w:rsidRDefault="002032A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87960F" w14:textId="77777777" w:rsidR="002032AF" w:rsidRDefault="00D950F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14:paraId="7C94AC91" w14:textId="77777777" w:rsidR="002032AF" w:rsidRDefault="0020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AD1ED3" w14:textId="77777777" w:rsidR="002032AF" w:rsidRPr="006B347E" w:rsidRDefault="00D95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B347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.01.2023 № 6</w:t>
      </w:r>
      <w:r w:rsidRPr="006B34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02847114" w14:textId="77777777" w:rsidR="002032AF" w:rsidRPr="006B347E" w:rsidRDefault="00D95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Узкий</w:t>
      </w:r>
      <w:r w:rsidRPr="006B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</w:t>
      </w:r>
    </w:p>
    <w:p w14:paraId="2DF2B973" w14:textId="77777777" w:rsidR="002032AF" w:rsidRDefault="0020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99193" w14:textId="2E859329" w:rsidR="002032AF" w:rsidRDefault="00D950FC" w:rsidP="006A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одобрении перечня мероприятий</w:t>
      </w:r>
      <w:r w:rsidR="006A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проектов народных инициатив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Узколугского</w:t>
      </w:r>
      <w:r w:rsidR="006A53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на 2023 год</w:t>
      </w:r>
    </w:p>
    <w:bookmarkEnd w:id="0"/>
    <w:p w14:paraId="07129C42" w14:textId="77777777" w:rsidR="002032AF" w:rsidRDefault="00203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013A02" w14:textId="659BF1DE" w:rsidR="002032AF" w:rsidRDefault="00D950FC">
      <w:pPr>
        <w:pStyle w:val="a7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в рамках подпрограммы «Государственная политика в сфере экономического развития Иркутской области» на 2019 - 2024 годы, государственной программы Иркутской области «Экономическое развитие и инновационная экономика» на 2019-2024 годы, Законом Иркутской области от 12 декабря 2022 года № 112-ОЗ «Об областном бюджете на 2023 год и на плановый период 2024 и 2025 годов», Положением 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о предоставлении субсидий из областного бюджета местным бюджетам в целях </w:t>
      </w:r>
      <w:proofErr w:type="spellStart"/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софинансирования</w:t>
      </w:r>
      <w:proofErr w:type="spellEnd"/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утвержденное постановлением Правительства Иркутской области от 14 февраля 2019 года </w:t>
      </w:r>
      <w:r w:rsidR="006A534B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№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108-пп</w:t>
      </w:r>
      <w:r>
        <w:rPr>
          <w:sz w:val="28"/>
          <w:szCs w:val="28"/>
        </w:rPr>
        <w:t>,</w:t>
      </w:r>
      <w:r>
        <w:rPr>
          <w:sz w:val="28"/>
          <w:szCs w:val="28"/>
          <w:shd w:val="clear" w:color="auto" w:fill="FFFFFF"/>
        </w:rPr>
        <w:t xml:space="preserve"> протоколом схода граждан Узколугского муниципального образования № 1 от 20 января 2023 года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статьями 6, 32, 43</w:t>
      </w:r>
      <w:r>
        <w:rPr>
          <w:spacing w:val="3"/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Узколугского </w:t>
      </w:r>
      <w:r>
        <w:rPr>
          <w:spacing w:val="-1"/>
          <w:sz w:val="28"/>
          <w:szCs w:val="28"/>
        </w:rPr>
        <w:t>муниципального образования</w:t>
      </w:r>
      <w:r>
        <w:rPr>
          <w:spacing w:val="-5"/>
          <w:sz w:val="28"/>
          <w:szCs w:val="28"/>
        </w:rPr>
        <w:t xml:space="preserve">, </w:t>
      </w:r>
      <w:r>
        <w:rPr>
          <w:sz w:val="28"/>
          <w:szCs w:val="28"/>
        </w:rPr>
        <w:t>Дума Узколугского муниципального образования</w:t>
      </w:r>
    </w:p>
    <w:p w14:paraId="7A1B5B1B" w14:textId="77777777" w:rsidR="002032AF" w:rsidRDefault="002032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308BB" w14:textId="77777777" w:rsidR="002032AF" w:rsidRDefault="00D950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А:</w:t>
      </w:r>
    </w:p>
    <w:p w14:paraId="6BF2B364" w14:textId="77777777" w:rsidR="002032AF" w:rsidRDefault="002032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D8EBC7" w14:textId="77777777" w:rsidR="002032AF" w:rsidRDefault="00D950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перечень мероприятий проектов народных инициатив </w:t>
      </w:r>
      <w:r>
        <w:rPr>
          <w:rFonts w:ascii="Times New Roman" w:eastAsia="Calibri" w:hAnsi="Times New Roman" w:cs="Times New Roman"/>
          <w:sz w:val="28"/>
          <w:szCs w:val="28"/>
        </w:rPr>
        <w:t>Узколугского муниципального образования на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14:paraId="14DA133A" w14:textId="77777777" w:rsidR="002032AF" w:rsidRDefault="00D950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Узколугского муниципального образования:</w:t>
      </w:r>
    </w:p>
    <w:p w14:paraId="0D205B0F" w14:textId="77777777" w:rsidR="002032AF" w:rsidRDefault="00D950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Предусмотреть денежные средства для реализации мероприятий в соответствии с пунктом 1 настоящего решения.</w:t>
      </w:r>
    </w:p>
    <w:p w14:paraId="2D5210C3" w14:textId="5BEF1BAA" w:rsidR="002032AF" w:rsidRDefault="00D950FC">
      <w:pPr>
        <w:pStyle w:val="a7"/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2.2. опубликовать настоящее решение в издании «Узколугский  вестник» и разместить в информационно-телекоммуникационной сети «Интернет» </w:t>
      </w:r>
      <w:hyperlink r:id="rId7" w:history="1">
        <w:r w:rsidR="006A534B" w:rsidRPr="009064C1">
          <w:rPr>
            <w:rStyle w:val="a3"/>
            <w:rFonts w:ascii="Times New Roman" w:hAnsi="Times New Roman"/>
            <w:sz w:val="28"/>
            <w:szCs w:val="28"/>
          </w:rPr>
          <w:t>www</w:t>
        </w:r>
        <w:r w:rsidR="006A534B" w:rsidRPr="009064C1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6A534B" w:rsidRPr="009064C1">
          <w:rPr>
            <w:rStyle w:val="a3"/>
            <w:rFonts w:ascii="Times New Roman" w:hAnsi="Times New Roman"/>
            <w:sz w:val="28"/>
            <w:szCs w:val="28"/>
          </w:rPr>
          <w:t>cherraion</w:t>
        </w:r>
        <w:proofErr w:type="spellEnd"/>
        <w:r w:rsidR="006A534B" w:rsidRPr="009064C1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6A534B" w:rsidRPr="009064C1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«Поселения района», в подразделе «Узколугское муниципальное образование» на официальном сайте Черемховского районного муниципального образования.</w:t>
      </w:r>
    </w:p>
    <w:p w14:paraId="4059D92A" w14:textId="77777777" w:rsidR="002032AF" w:rsidRDefault="00D950FC">
      <w:pPr>
        <w:pStyle w:val="Style4"/>
        <w:widowControl/>
        <w:spacing w:before="1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исполнением настоящего решения возложить на главу Узколугского муниципального образования </w:t>
      </w:r>
      <w:proofErr w:type="spellStart"/>
      <w:r>
        <w:rPr>
          <w:sz w:val="28"/>
          <w:szCs w:val="28"/>
        </w:rPr>
        <w:t>Гоберштейн</w:t>
      </w:r>
      <w:proofErr w:type="spellEnd"/>
      <w:r>
        <w:rPr>
          <w:sz w:val="28"/>
          <w:szCs w:val="28"/>
        </w:rPr>
        <w:t xml:space="preserve"> О.В.</w:t>
      </w:r>
    </w:p>
    <w:p w14:paraId="51ECEF4E" w14:textId="77777777" w:rsidR="002032AF" w:rsidRDefault="002032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57561" w14:textId="36E20D64" w:rsidR="002032AF" w:rsidRDefault="00D950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="006A534B" w:rsidRPr="006A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Узколугского</w:t>
      </w:r>
    </w:p>
    <w:p w14:paraId="2B94CF40" w14:textId="32087061" w:rsidR="002032AF" w:rsidRPr="006B347E" w:rsidRDefault="00D950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5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347E">
        <w:rPr>
          <w:rFonts w:ascii="Times New Roman" w:eastAsia="Times New Roman" w:hAnsi="Times New Roman" w:cs="Times New Roman"/>
          <w:sz w:val="28"/>
          <w:szCs w:val="28"/>
          <w:lang w:eastAsia="ru-RU"/>
        </w:rPr>
        <w:t>.В.Гоберштейн</w:t>
      </w:r>
      <w:proofErr w:type="spellEnd"/>
    </w:p>
    <w:p w14:paraId="06DF88E5" w14:textId="77777777" w:rsidR="002032AF" w:rsidRDefault="002032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366F9" w14:textId="77777777" w:rsidR="002032AF" w:rsidRPr="006B347E" w:rsidRDefault="00D950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Узколугского</w:t>
      </w:r>
      <w:r w:rsidRPr="006B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E2379F" w14:textId="1832B5DF" w:rsidR="002032AF" w:rsidRPr="006B347E" w:rsidRDefault="00D950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Pr="006B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proofErr w:type="spellStart"/>
      <w:r w:rsidRPr="006B34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Гоберштейн</w:t>
      </w:r>
      <w:proofErr w:type="spellEnd"/>
    </w:p>
    <w:p w14:paraId="567CAE72" w14:textId="77777777" w:rsidR="002032AF" w:rsidRDefault="00D950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83D2389" w14:textId="77777777" w:rsidR="002032AF" w:rsidRDefault="002032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8E343" w14:textId="77777777" w:rsidR="002032AF" w:rsidRDefault="00D95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1A83466D" w14:textId="77777777" w:rsidR="002032AF" w:rsidRDefault="00D95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14:paraId="39318935" w14:textId="6C77E9D3" w:rsidR="002032AF" w:rsidRDefault="00D95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Узколугского</w:t>
      </w:r>
      <w:r w:rsidRPr="006B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3C698647" w14:textId="77777777" w:rsidR="002032AF" w:rsidRPr="006B347E" w:rsidRDefault="00D95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B347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.01.2023 № 6</w:t>
      </w:r>
      <w:r w:rsidRPr="006B34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37512B55" w14:textId="77777777" w:rsidR="002032AF" w:rsidRDefault="002032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8380B" w14:textId="77777777" w:rsidR="002032AF" w:rsidRDefault="00D950FC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Перечень проектов народных инициатив</w:t>
      </w:r>
    </w:p>
    <w:p w14:paraId="308AC182" w14:textId="4F523E3C" w:rsidR="002032AF" w:rsidRDefault="00D950FC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Узколугского сельского поселения на 2023 год</w:t>
      </w:r>
    </w:p>
    <w:p w14:paraId="562E64F4" w14:textId="77777777" w:rsidR="002032AF" w:rsidRDefault="002032AF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1417"/>
        <w:gridCol w:w="1134"/>
      </w:tblGrid>
      <w:tr w:rsidR="002032AF" w14:paraId="1CC64E1E" w14:textId="77777777" w:rsidTr="006A534B">
        <w:trPr>
          <w:trHeight w:hRule="exact" w:val="62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E3BE7B" w14:textId="77777777" w:rsidR="002032AF" w:rsidRDefault="00D950FC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i/>
                <w:iCs/>
                <w:spacing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F465B" w14:textId="77777777" w:rsidR="002032AF" w:rsidRDefault="00D950FC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i/>
                <w:iCs/>
                <w:spacing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AEA72" w14:textId="77777777" w:rsidR="002032AF" w:rsidRDefault="00D950FC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i/>
                <w:iCs/>
                <w:spacing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10C02" w14:textId="212A63EF" w:rsidR="002032AF" w:rsidRDefault="00D950FC">
            <w:pPr>
              <w:shd w:val="clear" w:color="auto" w:fill="FFFFFF"/>
              <w:jc w:val="center"/>
              <w:rPr>
                <w:rFonts w:ascii="Times New Roman CYR" w:hAnsi="Times New Roman CYR" w:cs="Times New Roman CYR"/>
                <w:i/>
                <w:iCs/>
                <w:spacing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>Объем финансирования на 2023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>год</w:t>
            </w:r>
          </w:p>
        </w:tc>
      </w:tr>
      <w:tr w:rsidR="002032AF" w14:paraId="1D2F7C7E" w14:textId="77777777" w:rsidTr="006A534B">
        <w:trPr>
          <w:trHeight w:hRule="exact" w:val="56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AFA0DF" w14:textId="77777777" w:rsidR="002032AF" w:rsidRDefault="002032AF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BB9242" w14:textId="77777777" w:rsidR="002032AF" w:rsidRDefault="002032AF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6C292" w14:textId="77777777" w:rsidR="002032AF" w:rsidRDefault="002032AF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337A7" w14:textId="77777777" w:rsidR="002032AF" w:rsidRDefault="00D950FC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AC8A0" w14:textId="77777777" w:rsidR="002032AF" w:rsidRDefault="00D950FC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>Местного бюджета</w:t>
            </w:r>
          </w:p>
        </w:tc>
      </w:tr>
      <w:tr w:rsidR="002032AF" w14:paraId="33131473" w14:textId="77777777" w:rsidTr="006A534B">
        <w:trPr>
          <w:trHeight w:hRule="exact" w:val="1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A37F" w14:textId="77777777" w:rsidR="002032AF" w:rsidRDefault="00D950FC">
            <w:pPr>
              <w:jc w:val="center"/>
              <w:textAlignment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220B" w14:textId="77777777" w:rsidR="002032AF" w:rsidRDefault="00D950FC">
            <w:pPr>
              <w:textAlignment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B3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Благоустройство территории (Устройство летней уличной сцены по адресу: с. Узкий Луг, ул.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Центральная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, 63А)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D0D8" w14:textId="77777777" w:rsidR="002032AF" w:rsidRDefault="00D950FC">
            <w:pPr>
              <w:jc w:val="center"/>
              <w:textAlignment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412440,00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C7EE" w14:textId="77777777" w:rsidR="002032AF" w:rsidRDefault="00D950FC">
            <w:pPr>
              <w:jc w:val="center"/>
              <w:textAlignment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400000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F105" w14:textId="77777777" w:rsidR="002032AF" w:rsidRDefault="00D950FC">
            <w:pPr>
              <w:jc w:val="center"/>
              <w:textAlignment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12440,00</w:t>
            </w:r>
          </w:p>
        </w:tc>
      </w:tr>
      <w:tr w:rsidR="002032AF" w14:paraId="5F488986" w14:textId="77777777" w:rsidTr="006A534B"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44C20" w14:textId="77777777" w:rsidR="002032AF" w:rsidRDefault="002032AF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96B5A" w14:textId="77777777" w:rsidR="002032AF" w:rsidRDefault="00D950FC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1BC2" w14:textId="77777777" w:rsidR="002032AF" w:rsidRDefault="00D950FC">
            <w:pPr>
              <w:jc w:val="center"/>
              <w:textAlignment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412440,00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C6EE" w14:textId="77777777" w:rsidR="002032AF" w:rsidRDefault="00D950FC">
            <w:pPr>
              <w:jc w:val="center"/>
              <w:textAlignment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400000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700D" w14:textId="77777777" w:rsidR="002032AF" w:rsidRDefault="00D950FC">
            <w:pPr>
              <w:jc w:val="center"/>
              <w:textAlignment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12440,00</w:t>
            </w:r>
          </w:p>
        </w:tc>
      </w:tr>
    </w:tbl>
    <w:p w14:paraId="7CD0BB9C" w14:textId="77777777" w:rsidR="002032AF" w:rsidRDefault="002032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sectPr w:rsidR="002032AF" w:rsidSect="006A534B">
      <w:pgSz w:w="11906" w:h="16838"/>
      <w:pgMar w:top="993" w:right="567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D84AB" w14:textId="77777777" w:rsidR="00E961A9" w:rsidRDefault="00E961A9">
      <w:pPr>
        <w:spacing w:line="240" w:lineRule="auto"/>
      </w:pPr>
      <w:r>
        <w:separator/>
      </w:r>
    </w:p>
  </w:endnote>
  <w:endnote w:type="continuationSeparator" w:id="0">
    <w:p w14:paraId="51A5FF8F" w14:textId="77777777" w:rsidR="00E961A9" w:rsidRDefault="00E961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B0670" w14:textId="77777777" w:rsidR="00E961A9" w:rsidRDefault="00E961A9">
      <w:pPr>
        <w:spacing w:after="0"/>
      </w:pPr>
      <w:r>
        <w:separator/>
      </w:r>
    </w:p>
  </w:footnote>
  <w:footnote w:type="continuationSeparator" w:id="0">
    <w:p w14:paraId="62E8DF19" w14:textId="77777777" w:rsidR="00E961A9" w:rsidRDefault="00E961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FD2"/>
    <w:rsid w:val="0007131B"/>
    <w:rsid w:val="00080C29"/>
    <w:rsid w:val="00093892"/>
    <w:rsid w:val="000B4F92"/>
    <w:rsid w:val="000D6F35"/>
    <w:rsid w:val="0011779C"/>
    <w:rsid w:val="00137F20"/>
    <w:rsid w:val="00156634"/>
    <w:rsid w:val="001651CB"/>
    <w:rsid w:val="001A25BA"/>
    <w:rsid w:val="002032AF"/>
    <w:rsid w:val="00217D9A"/>
    <w:rsid w:val="00244DDC"/>
    <w:rsid w:val="00290E54"/>
    <w:rsid w:val="002974EF"/>
    <w:rsid w:val="003871C9"/>
    <w:rsid w:val="00411D0C"/>
    <w:rsid w:val="004919D3"/>
    <w:rsid w:val="004C59E2"/>
    <w:rsid w:val="004E1D96"/>
    <w:rsid w:val="005419E2"/>
    <w:rsid w:val="005567EB"/>
    <w:rsid w:val="005765C6"/>
    <w:rsid w:val="00604E33"/>
    <w:rsid w:val="00651F71"/>
    <w:rsid w:val="006A534B"/>
    <w:rsid w:val="006B0F5B"/>
    <w:rsid w:val="006B347E"/>
    <w:rsid w:val="007451D1"/>
    <w:rsid w:val="00771619"/>
    <w:rsid w:val="00796264"/>
    <w:rsid w:val="00855787"/>
    <w:rsid w:val="008F77EC"/>
    <w:rsid w:val="00981DDA"/>
    <w:rsid w:val="009C1C7A"/>
    <w:rsid w:val="009D455C"/>
    <w:rsid w:val="00A7084C"/>
    <w:rsid w:val="00B96B78"/>
    <w:rsid w:val="00BC59EA"/>
    <w:rsid w:val="00C2479A"/>
    <w:rsid w:val="00C44916"/>
    <w:rsid w:val="00C92EE5"/>
    <w:rsid w:val="00D40984"/>
    <w:rsid w:val="00D427D1"/>
    <w:rsid w:val="00D801FC"/>
    <w:rsid w:val="00D950FC"/>
    <w:rsid w:val="00DA1EFD"/>
    <w:rsid w:val="00DA3CEF"/>
    <w:rsid w:val="00E71D89"/>
    <w:rsid w:val="00E961A9"/>
    <w:rsid w:val="00F82FD2"/>
    <w:rsid w:val="00F83468"/>
    <w:rsid w:val="00FA25BB"/>
    <w:rsid w:val="53906617"/>
    <w:rsid w:val="68B1012B"/>
    <w:rsid w:val="701D3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A5E1"/>
  <w15:docId w15:val="{9D5B9AB8-8692-476A-866E-70CFB80B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rFonts w:ascii="Verdana" w:hAnsi="Verdana"/>
      <w:color w:val="0000FF"/>
      <w:u w:val="single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Pr>
      <w:rFonts w:eastAsia="Times New Roman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6A5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D9AD-A7B0-41F4-BB90-4A8FB858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uzkiylug</cp:lastModifiedBy>
  <cp:revision>40</cp:revision>
  <cp:lastPrinted>2022-01-25T03:46:00Z</cp:lastPrinted>
  <dcterms:created xsi:type="dcterms:W3CDTF">2016-04-22T02:10:00Z</dcterms:created>
  <dcterms:modified xsi:type="dcterms:W3CDTF">2023-03-21T08:14:00Z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10F02E1E638A43239668233CA60587C9</vt:lpwstr>
  </property>
</Properties>
</file>